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D264" w14:textId="77777777" w:rsidR="009423EE" w:rsidRPr="009423EE" w:rsidRDefault="009423EE" w:rsidP="009423EE">
      <w:pPr>
        <w:spacing w:after="0"/>
      </w:pPr>
      <w:r w:rsidRPr="009423EE">
        <w:t>Dr. Daniel P. Corr, President</w:t>
      </w:r>
    </w:p>
    <w:p w14:paraId="34180964" w14:textId="77777777" w:rsidR="009423EE" w:rsidRPr="009423EE" w:rsidRDefault="009423EE" w:rsidP="009423EE">
      <w:pPr>
        <w:spacing w:after="0"/>
      </w:pPr>
      <w:r w:rsidRPr="009423EE">
        <w:t>Arizona State Board of Education</w:t>
      </w:r>
    </w:p>
    <w:p w14:paraId="192D0A9C" w14:textId="77777777" w:rsidR="009423EE" w:rsidRPr="009423EE" w:rsidRDefault="009423EE" w:rsidP="009423EE">
      <w:pPr>
        <w:spacing w:after="0"/>
      </w:pPr>
      <w:r w:rsidRPr="009423EE">
        <w:t>1700 W. Washington St</w:t>
      </w:r>
    </w:p>
    <w:p w14:paraId="6FFCCEDF" w14:textId="77777777" w:rsidR="009423EE" w:rsidRPr="009423EE" w:rsidRDefault="009423EE" w:rsidP="009423EE">
      <w:pPr>
        <w:spacing w:after="0"/>
      </w:pPr>
      <w:r w:rsidRPr="009423EE">
        <w:t>Executive Tower, Suite 300</w:t>
      </w:r>
    </w:p>
    <w:p w14:paraId="48BACF7F" w14:textId="509936CC" w:rsidR="00207B47" w:rsidRDefault="009423EE" w:rsidP="009423EE">
      <w:pPr>
        <w:spacing w:after="0"/>
      </w:pPr>
      <w:r w:rsidRPr="009423EE">
        <w:t xml:space="preserve">Phoenix, </w:t>
      </w:r>
      <w:proofErr w:type="gramStart"/>
      <w:r w:rsidRPr="009423EE">
        <w:t>Arizona  85007</w:t>
      </w:r>
      <w:proofErr w:type="gramEnd"/>
    </w:p>
    <w:p w14:paraId="60D410A9" w14:textId="77777777" w:rsidR="009423EE" w:rsidRDefault="009423EE" w:rsidP="009423EE">
      <w:pPr>
        <w:spacing w:after="0"/>
      </w:pPr>
    </w:p>
    <w:p w14:paraId="4FBD1EEE" w14:textId="0676B0FA" w:rsidR="00FF34A6" w:rsidRPr="00FF34A6" w:rsidRDefault="00FF34A6" w:rsidP="00FF34A6">
      <w:r w:rsidRPr="00FF34A6">
        <w:t xml:space="preserve">Dear </w:t>
      </w:r>
      <w:proofErr w:type="gramStart"/>
      <w:r w:rsidRPr="00FF34A6">
        <w:t>Dr.</w:t>
      </w:r>
      <w:proofErr w:type="gramEnd"/>
      <w:r w:rsidRPr="00FF34A6">
        <w:t xml:space="preserve"> Corr,</w:t>
      </w:r>
    </w:p>
    <w:p w14:paraId="08156222" w14:textId="77777777" w:rsidR="0059188F" w:rsidRPr="0059188F" w:rsidRDefault="0059188F" w:rsidP="0059188F">
      <w:r w:rsidRPr="0059188F">
        <w:t>I am writing to support the proposed rule to lower the age at which transition services for students with disabilities begin and to require a year’s notice before graduation. This rule will help ensure that students with disabilities are better prepared for life after high school.</w:t>
      </w:r>
    </w:p>
    <w:p w14:paraId="5259E52C" w14:textId="058B39AF" w:rsidR="0059188F" w:rsidRDefault="0059188F" w:rsidP="0059188F">
      <w:r w:rsidRPr="0059188F">
        <w:t>Starting transition services earlier gives students</w:t>
      </w:r>
      <w:r w:rsidR="004718FD">
        <w:t>, their families and</w:t>
      </w:r>
      <w:r w:rsidRPr="0059188F">
        <w:t xml:space="preserve"> more time to develop skills and plan for their future. This additional time </w:t>
      </w:r>
      <w:r w:rsidR="007068EC">
        <w:t>allows IEP teams to</w:t>
      </w:r>
      <w:r w:rsidRPr="0059188F">
        <w:t xml:space="preserve"> create a plan that fits the</w:t>
      </w:r>
      <w:r w:rsidR="003212AF">
        <w:t xml:space="preserve"> student’s</w:t>
      </w:r>
      <w:r w:rsidRPr="0059188F">
        <w:t xml:space="preserve"> needs and goals, leading to better outcomes in areas like education, employment, and independent living.</w:t>
      </w:r>
    </w:p>
    <w:p w14:paraId="09D852DA" w14:textId="2A17DA63" w:rsidR="00E70071" w:rsidRPr="0059188F" w:rsidRDefault="00207B47" w:rsidP="00B74960">
      <w:pPr>
        <w:ind w:left="720"/>
        <w:rPr>
          <w:i/>
          <w:iCs/>
        </w:rPr>
      </w:pPr>
      <w:r>
        <w:rPr>
          <w:i/>
          <w:iCs/>
        </w:rPr>
        <w:t>[</w:t>
      </w:r>
      <w:r w:rsidR="00E70071">
        <w:rPr>
          <w:i/>
          <w:iCs/>
        </w:rPr>
        <w:t xml:space="preserve">Feel free to insert your family’s personal </w:t>
      </w:r>
      <w:r w:rsidR="00434142">
        <w:rPr>
          <w:i/>
          <w:iCs/>
        </w:rPr>
        <w:t xml:space="preserve">story </w:t>
      </w:r>
      <w:proofErr w:type="gramStart"/>
      <w:r w:rsidR="00434142">
        <w:rPr>
          <w:i/>
          <w:iCs/>
        </w:rPr>
        <w:t xml:space="preserve">of </w:t>
      </w:r>
      <w:r w:rsidR="00E70071">
        <w:rPr>
          <w:i/>
          <w:iCs/>
        </w:rPr>
        <w:t xml:space="preserve"> your</w:t>
      </w:r>
      <w:proofErr w:type="gramEnd"/>
      <w:r w:rsidR="00E70071">
        <w:rPr>
          <w:i/>
          <w:iCs/>
        </w:rPr>
        <w:t xml:space="preserve"> child’s </w:t>
      </w:r>
      <w:r w:rsidR="00434142">
        <w:rPr>
          <w:i/>
          <w:iCs/>
        </w:rPr>
        <w:t xml:space="preserve">high school </w:t>
      </w:r>
      <w:r w:rsidR="00E70071">
        <w:rPr>
          <w:i/>
          <w:iCs/>
        </w:rPr>
        <w:t>transition</w:t>
      </w:r>
      <w:r w:rsidR="00434142">
        <w:rPr>
          <w:i/>
          <w:iCs/>
        </w:rPr>
        <w:t xml:space="preserve"> experience</w:t>
      </w:r>
      <w:r w:rsidR="00E70071">
        <w:rPr>
          <w:i/>
          <w:iCs/>
        </w:rPr>
        <w:t xml:space="preserve"> or </w:t>
      </w:r>
      <w:r w:rsidR="00B74960">
        <w:rPr>
          <w:i/>
          <w:iCs/>
        </w:rPr>
        <w:t>use the suggestions below for inspiration.</w:t>
      </w:r>
      <w:r>
        <w:rPr>
          <w:i/>
          <w:iCs/>
        </w:rPr>
        <w:t>]</w:t>
      </w:r>
    </w:p>
    <w:p w14:paraId="4C82E3D5" w14:textId="77777777" w:rsidR="00183084" w:rsidRDefault="000F0987" w:rsidP="002C23FA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[</w:t>
      </w:r>
      <w:r w:rsidR="00191389" w:rsidRPr="00D815F8">
        <w:rPr>
          <w:b/>
          <w:bCs/>
          <w:i/>
          <w:iCs/>
        </w:rPr>
        <w:t>Current students</w:t>
      </w:r>
      <w:r>
        <w:rPr>
          <w:b/>
          <w:bCs/>
          <w:i/>
          <w:iCs/>
        </w:rPr>
        <w:t>]</w:t>
      </w:r>
    </w:p>
    <w:p w14:paraId="386B6A83" w14:textId="2CF59768" w:rsidR="0059188F" w:rsidRPr="0059188F" w:rsidRDefault="0059188F" w:rsidP="0059188F">
      <w:r w:rsidRPr="0059188F">
        <w:t xml:space="preserve">As a parent of a student with a disability, receiving a full year’s notice before graduation will allow our family and our child's school time to plan for a smooth transition. It will ensure our </w:t>
      </w:r>
      <w:r w:rsidR="00D74ACC">
        <w:t>[</w:t>
      </w:r>
      <w:r w:rsidRPr="0059188F">
        <w:t>son/daughter</w:t>
      </w:r>
      <w:r w:rsidR="00D74ACC">
        <w:t>]</w:t>
      </w:r>
      <w:r w:rsidRPr="0059188F">
        <w:t xml:space="preserve"> won’t lose access to necessary services and will be prepared for the next steps, whether it’s further education, work, or adult services.</w:t>
      </w:r>
    </w:p>
    <w:p w14:paraId="78B71E80" w14:textId="06599CE5" w:rsidR="00191389" w:rsidRPr="00D815F8" w:rsidRDefault="00183084" w:rsidP="003B2E25">
      <w:pPr>
        <w:spacing w:after="0"/>
        <w:rPr>
          <w:b/>
          <w:bCs/>
        </w:rPr>
      </w:pPr>
      <w:r>
        <w:rPr>
          <w:b/>
          <w:bCs/>
          <w:i/>
          <w:iCs/>
        </w:rPr>
        <w:t>[</w:t>
      </w:r>
      <w:r w:rsidR="00D815F8">
        <w:rPr>
          <w:b/>
          <w:bCs/>
          <w:i/>
          <w:iCs/>
        </w:rPr>
        <w:t>S</w:t>
      </w:r>
      <w:r w:rsidR="00191389" w:rsidRPr="00D815F8">
        <w:rPr>
          <w:b/>
          <w:bCs/>
          <w:i/>
          <w:iCs/>
        </w:rPr>
        <w:t>tudents</w:t>
      </w:r>
      <w:r w:rsidR="00D815F8">
        <w:rPr>
          <w:b/>
          <w:bCs/>
          <w:i/>
          <w:iCs/>
        </w:rPr>
        <w:t xml:space="preserve"> who have already transitioned</w:t>
      </w:r>
      <w:r w:rsidR="000F0987">
        <w:rPr>
          <w:b/>
          <w:bCs/>
          <w:i/>
          <w:iCs/>
        </w:rPr>
        <w:t xml:space="preserve"> out of high school</w:t>
      </w:r>
      <w:r>
        <w:rPr>
          <w:b/>
          <w:bCs/>
          <w:i/>
          <w:iCs/>
        </w:rPr>
        <w:t>]</w:t>
      </w:r>
      <w:r w:rsidR="00191389" w:rsidRPr="00D815F8">
        <w:rPr>
          <w:b/>
          <w:bCs/>
          <w:i/>
          <w:iCs/>
        </w:rPr>
        <w:t xml:space="preserve"> </w:t>
      </w:r>
    </w:p>
    <w:p w14:paraId="3938D369" w14:textId="18238EE7" w:rsidR="003B2E25" w:rsidRPr="0059188F" w:rsidRDefault="003B2E25" w:rsidP="003B2E25">
      <w:r w:rsidRPr="0059188F">
        <w:t>As a parent of a student with a disability, receiving a full year’s notice before graduation w</w:t>
      </w:r>
      <w:r w:rsidR="00213901">
        <w:t xml:space="preserve">ould have </w:t>
      </w:r>
      <w:r w:rsidRPr="0059188F">
        <w:t>allow</w:t>
      </w:r>
      <w:r w:rsidR="00213901">
        <w:t>ed</w:t>
      </w:r>
      <w:r w:rsidRPr="0059188F">
        <w:t xml:space="preserve"> our family and our child's </w:t>
      </w:r>
      <w:r w:rsidR="00D74ACC">
        <w:t>IEP team</w:t>
      </w:r>
      <w:r w:rsidRPr="0059188F">
        <w:t xml:space="preserve"> time to plan for a smooth</w:t>
      </w:r>
      <w:r w:rsidR="00213901">
        <w:t>er</w:t>
      </w:r>
      <w:r w:rsidRPr="0059188F">
        <w:t xml:space="preserve"> transition. It </w:t>
      </w:r>
      <w:r w:rsidR="0086361A">
        <w:t xml:space="preserve">would have </w:t>
      </w:r>
      <w:r w:rsidRPr="0059188F">
        <w:t>ensure</w:t>
      </w:r>
      <w:r w:rsidR="0086361A">
        <w:t>d</w:t>
      </w:r>
      <w:r w:rsidRPr="0059188F">
        <w:t xml:space="preserve"> our </w:t>
      </w:r>
      <w:r w:rsidR="006942CB">
        <w:t>[</w:t>
      </w:r>
      <w:r w:rsidRPr="0059188F">
        <w:t>son/daughter</w:t>
      </w:r>
      <w:r w:rsidR="006942CB">
        <w:t>]</w:t>
      </w:r>
      <w:r w:rsidRPr="0059188F">
        <w:t xml:space="preserve"> wo</w:t>
      </w:r>
      <w:r w:rsidR="0086361A">
        <w:t xml:space="preserve">uld have had </w:t>
      </w:r>
      <w:r w:rsidRPr="0059188F">
        <w:t xml:space="preserve">access to </w:t>
      </w:r>
      <w:r w:rsidR="00E70071">
        <w:t>appropriate s</w:t>
      </w:r>
      <w:r w:rsidRPr="0059188F">
        <w:t xml:space="preserve">ervices </w:t>
      </w:r>
      <w:r w:rsidR="00E70071">
        <w:t xml:space="preserve">that would have better </w:t>
      </w:r>
      <w:r w:rsidRPr="0059188F">
        <w:t xml:space="preserve">prepared </w:t>
      </w:r>
      <w:r w:rsidR="00E70071">
        <w:t xml:space="preserve">them </w:t>
      </w:r>
      <w:r w:rsidRPr="0059188F">
        <w:t>for the next steps</w:t>
      </w:r>
      <w:r w:rsidR="00E70071">
        <w:t>.</w:t>
      </w:r>
    </w:p>
    <w:p w14:paraId="75405399" w14:textId="3CAD79AF" w:rsidR="0059188F" w:rsidRPr="0059188F" w:rsidRDefault="0059188F" w:rsidP="0059188F">
      <w:r w:rsidRPr="0059188F">
        <w:t>By emphasizing the importance of early transition planning, the proposed rule aligns with the Individuals with Disabilities Education Act (IDEA). Additionally, research shows that starting services sooner leads to better long-term results for students.</w:t>
      </w:r>
    </w:p>
    <w:p w14:paraId="4678F167" w14:textId="77777777" w:rsidR="0059188F" w:rsidRPr="0059188F" w:rsidRDefault="0059188F" w:rsidP="0059188F">
      <w:r w:rsidRPr="0059188F">
        <w:t>In conclusion, this rule will greatly benefit students with disabilities by giving them the support and time they need for a successful transition to adulthood. I strongly encourage its adoption.</w:t>
      </w:r>
    </w:p>
    <w:p w14:paraId="17403AB1" w14:textId="77777777" w:rsidR="0059188F" w:rsidRPr="0059188F" w:rsidRDefault="0059188F" w:rsidP="0059188F">
      <w:r w:rsidRPr="0059188F">
        <w:t>Sincerely,  </w:t>
      </w:r>
    </w:p>
    <w:p w14:paraId="16185598" w14:textId="77777777" w:rsidR="0059188F" w:rsidRPr="0059188F" w:rsidRDefault="0059188F" w:rsidP="00D77D3D">
      <w:pPr>
        <w:spacing w:after="0"/>
      </w:pPr>
      <w:r w:rsidRPr="0059188F">
        <w:t>[Your Name]  </w:t>
      </w:r>
    </w:p>
    <w:p w14:paraId="3E987206" w14:textId="77777777" w:rsidR="0059188F" w:rsidRPr="0059188F" w:rsidRDefault="0059188F" w:rsidP="00D77D3D">
      <w:pPr>
        <w:spacing w:after="0"/>
      </w:pPr>
      <w:r w:rsidRPr="0059188F">
        <w:t>[Your Title/Organization, if applicable]  </w:t>
      </w:r>
    </w:p>
    <w:p w14:paraId="5B9F5C77" w14:textId="3809CB5C" w:rsidR="00BC35F4" w:rsidRPr="0059188F" w:rsidRDefault="0059188F" w:rsidP="00D77D3D">
      <w:pPr>
        <w:spacing w:after="0"/>
      </w:pPr>
      <w:r w:rsidRPr="0059188F">
        <w:t>[Contact Information]</w:t>
      </w:r>
    </w:p>
    <w:sectPr w:rsidR="00BC35F4" w:rsidRPr="0059188F" w:rsidSect="0083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CC0B" w14:textId="77777777" w:rsidR="008308BD" w:rsidRDefault="008308BD" w:rsidP="008308BD">
      <w:pPr>
        <w:spacing w:after="0" w:line="240" w:lineRule="auto"/>
      </w:pPr>
      <w:r>
        <w:separator/>
      </w:r>
    </w:p>
  </w:endnote>
  <w:endnote w:type="continuationSeparator" w:id="0">
    <w:p w14:paraId="137BF466" w14:textId="77777777" w:rsidR="008308BD" w:rsidRDefault="008308BD" w:rsidP="0083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5F9B2" w14:textId="77777777" w:rsidR="008308BD" w:rsidRDefault="008308BD" w:rsidP="008308BD">
      <w:pPr>
        <w:spacing w:after="0" w:line="240" w:lineRule="auto"/>
      </w:pPr>
      <w:r>
        <w:separator/>
      </w:r>
    </w:p>
  </w:footnote>
  <w:footnote w:type="continuationSeparator" w:id="0">
    <w:p w14:paraId="0F7AC245" w14:textId="77777777" w:rsidR="008308BD" w:rsidRDefault="008308BD" w:rsidP="00830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F2054"/>
    <w:multiLevelType w:val="multilevel"/>
    <w:tmpl w:val="C870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D1F71"/>
    <w:multiLevelType w:val="multilevel"/>
    <w:tmpl w:val="D2B6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038283">
    <w:abstractNumId w:val="0"/>
  </w:num>
  <w:num w:numId="2" w16cid:durableId="2101828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A6"/>
    <w:rsid w:val="000F0987"/>
    <w:rsid w:val="00183084"/>
    <w:rsid w:val="00191389"/>
    <w:rsid w:val="00207B47"/>
    <w:rsid w:val="00213901"/>
    <w:rsid w:val="00253FFD"/>
    <w:rsid w:val="002A6993"/>
    <w:rsid w:val="002C23FA"/>
    <w:rsid w:val="003212AF"/>
    <w:rsid w:val="003964BB"/>
    <w:rsid w:val="003B2E25"/>
    <w:rsid w:val="00424330"/>
    <w:rsid w:val="00434142"/>
    <w:rsid w:val="004718FD"/>
    <w:rsid w:val="00490859"/>
    <w:rsid w:val="00514BEE"/>
    <w:rsid w:val="0059188F"/>
    <w:rsid w:val="006942CB"/>
    <w:rsid w:val="007068EC"/>
    <w:rsid w:val="00823523"/>
    <w:rsid w:val="008308BD"/>
    <w:rsid w:val="0086361A"/>
    <w:rsid w:val="009423EE"/>
    <w:rsid w:val="00B74960"/>
    <w:rsid w:val="00BA5105"/>
    <w:rsid w:val="00BC35F4"/>
    <w:rsid w:val="00D10CF6"/>
    <w:rsid w:val="00D74ACC"/>
    <w:rsid w:val="00D77D3D"/>
    <w:rsid w:val="00D815F8"/>
    <w:rsid w:val="00E70071"/>
    <w:rsid w:val="00F343CB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C984B"/>
  <w15:chartTrackingRefBased/>
  <w15:docId w15:val="{C288E76B-781E-4243-9A83-DEAE8189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4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BD"/>
  </w:style>
  <w:style w:type="paragraph" w:styleId="Footer">
    <w:name w:val="footer"/>
    <w:basedOn w:val="Normal"/>
    <w:link w:val="FooterChar"/>
    <w:uiPriority w:val="99"/>
    <w:unhideWhenUsed/>
    <w:rsid w:val="00830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BD"/>
  </w:style>
  <w:style w:type="character" w:styleId="Hyperlink">
    <w:name w:val="Hyperlink"/>
    <w:basedOn w:val="DefaultParagraphFont"/>
    <w:uiPriority w:val="99"/>
    <w:unhideWhenUsed/>
    <w:rsid w:val="00514B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Mills</dc:creator>
  <cp:keywords/>
  <dc:description/>
  <cp:lastModifiedBy>Maureen Mills</cp:lastModifiedBy>
  <cp:revision>2</cp:revision>
  <dcterms:created xsi:type="dcterms:W3CDTF">2024-09-17T22:52:00Z</dcterms:created>
  <dcterms:modified xsi:type="dcterms:W3CDTF">2024-09-17T22:52:00Z</dcterms:modified>
</cp:coreProperties>
</file>